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C6AFA" w:rsidRPr="003C6AFA" w:rsidRDefault="003C6AFA" w:rsidP="003C6AFA">
      <w:pPr>
        <w:rPr>
          <w:rFonts w:ascii="Times New Roman" w:hAnsi="Times New Roman" w:cs="Times New Roman"/>
          <w:b/>
          <w:bCs/>
          <w:sz w:val="28"/>
          <w:szCs w:val="28"/>
        </w:rPr>
      </w:pPr>
      <w:r w:rsidRPr="003C6AFA">
        <w:rPr>
          <w:rFonts w:ascii="Times New Roman" w:hAnsi="Times New Roman" w:cs="Times New Roman"/>
          <w:b/>
          <w:bCs/>
          <w:sz w:val="28"/>
          <w:szCs w:val="28"/>
        </w:rPr>
        <w:t>5 советов гериатра для успешного и здорового долголетия</w:t>
      </w:r>
    </w:p>
    <w:p w:rsidR="003C6AFA" w:rsidRPr="003C6AFA" w:rsidRDefault="003C6AFA" w:rsidP="003C6AFA">
      <w:pPr>
        <w:rPr>
          <w:rFonts w:ascii="Times New Roman" w:hAnsi="Times New Roman" w:cs="Times New Roman"/>
          <w:sz w:val="28"/>
          <w:szCs w:val="28"/>
        </w:rPr>
      </w:pPr>
      <w:r w:rsidRPr="003C6AFA">
        <w:rPr>
          <w:rFonts w:ascii="Times New Roman" w:hAnsi="Times New Roman" w:cs="Times New Roman"/>
          <w:sz w:val="28"/>
          <w:szCs w:val="28"/>
        </w:rPr>
        <w:t>О том, как жить благополучно и счастливо в преклонном возрасте, рассказала врач-гериатр, заведующая отделением гериатрической терапии РГНКЦ РНИМУ им. Н.И. Пирогова, доцент, кандидат медицинских наук Валентина Остапенко</w:t>
      </w:r>
      <w:r>
        <w:rPr>
          <w:rFonts w:ascii="Times New Roman" w:hAnsi="Times New Roman" w:cs="Times New Roman"/>
          <w:sz w:val="28"/>
          <w:szCs w:val="28"/>
        </w:rPr>
        <w:t xml:space="preserve">. </w:t>
      </w:r>
      <w:r w:rsidRPr="003C6AFA">
        <w:rPr>
          <w:rFonts w:ascii="Times New Roman" w:hAnsi="Times New Roman" w:cs="Times New Roman"/>
          <w:sz w:val="28"/>
          <w:szCs w:val="28"/>
        </w:rPr>
        <w:br/>
        <w:t>1.  Найдите свой круг общения, близких по духу людей, с которыми вам интересно и приятно общаться. С кем вы сможете получать новые эмоции и впечатления, учиться и осваивать новые навыки, с кем можно встретиться и просто поговорить по душам. Это позволит избежать одиночества, социальной изоляции и продлит здоровье, как физическое, так и когнитивное.</w:t>
      </w:r>
    </w:p>
    <w:p w:rsidR="003C6AFA" w:rsidRPr="003C6AFA" w:rsidRDefault="003C6AFA" w:rsidP="003C6AFA">
      <w:pPr>
        <w:rPr>
          <w:rFonts w:ascii="Times New Roman" w:hAnsi="Times New Roman" w:cs="Times New Roman"/>
          <w:sz w:val="28"/>
          <w:szCs w:val="28"/>
        </w:rPr>
      </w:pPr>
      <w:r w:rsidRPr="003C6AFA">
        <w:rPr>
          <w:rFonts w:ascii="Times New Roman" w:hAnsi="Times New Roman" w:cs="Times New Roman"/>
          <w:sz w:val="28"/>
          <w:szCs w:val="28"/>
        </w:rPr>
        <w:t>2.       Не ленитесь. Одна из самых больших проблем пожилых людей – гиподинамия. Старайтесь каждый день выходить из дома, даже если для этого нет повода. Контролируйте свой уровень физической активности, ориентируйтесь на всем известные 10 000 шагов и, если вдруг чувствуете, что мало двигаетесь, обязательно восполните этот пробел, просто соберитесь вечером на прогулку. Если погода не позволяет, включите дома любимую музыку и подвигайтесь, только смотрите, чтобы под ногами не было лишних предметов – незакрепленных ковриков, проводов, выступающих порогов.</w:t>
      </w:r>
    </w:p>
    <w:p w:rsidR="003C6AFA" w:rsidRPr="003C6AFA" w:rsidRDefault="003C6AFA" w:rsidP="003C6AFA">
      <w:pPr>
        <w:rPr>
          <w:rFonts w:ascii="Times New Roman" w:hAnsi="Times New Roman" w:cs="Times New Roman"/>
          <w:sz w:val="28"/>
          <w:szCs w:val="28"/>
        </w:rPr>
      </w:pPr>
      <w:r w:rsidRPr="003C6AFA">
        <w:rPr>
          <w:rFonts w:ascii="Times New Roman" w:hAnsi="Times New Roman" w:cs="Times New Roman"/>
          <w:sz w:val="28"/>
          <w:szCs w:val="28"/>
        </w:rPr>
        <w:t>3.       Следите за тем, сколько вы пьете. В детстве мы на 80% состоим из воды, а в пожилом возрасте – только на 50%. Очень часто представители старшего поколения не выпивают суточную норму жидкости, и это влечет за собой ряд проблем – кровь становится более густой, а значит повышается риск тромбообразования, желчь становится густой – повышается риск образования камней в желчном пузыре, и в целом без воды сложнее протекают биохимические процессы во всем организме, поэтому так важно соблюдать питьевой режим. Рекомендуемая суточная доза жидкости 1,7 л – женщинам, 2 л – мужчинам. Из данного количества примерно половина должна приходиться на простую воду. Лучше, если это будет теплая вода без добавок. Пить нужно не залпом, а небольшими глотками на протяжении всего дня.</w:t>
      </w:r>
    </w:p>
    <w:p w:rsidR="003C6AFA" w:rsidRPr="003C6AFA" w:rsidRDefault="003C6AFA" w:rsidP="003C6AFA">
      <w:pPr>
        <w:rPr>
          <w:rFonts w:ascii="Times New Roman" w:hAnsi="Times New Roman" w:cs="Times New Roman"/>
          <w:sz w:val="28"/>
          <w:szCs w:val="28"/>
        </w:rPr>
      </w:pPr>
      <w:r w:rsidRPr="003C6AFA">
        <w:rPr>
          <w:rFonts w:ascii="Times New Roman" w:hAnsi="Times New Roman" w:cs="Times New Roman"/>
          <w:sz w:val="28"/>
          <w:szCs w:val="28"/>
        </w:rPr>
        <w:t>4.       Когда вы отправляетесь на прием к врачу, подготовьте список всех лекарств, которые вы принимает, с указанием доз и кратности приема. Как правило, у пожилых людей это несколько препаратов, и иногда бывает сложно перечислить все по памяти. А для доктора это очень важная информация, так как каждый препарат имеет свои побочные действия. Это поможет ему дать вам правильные рекомендации и назначить более эффективное лечение.</w:t>
      </w:r>
    </w:p>
    <w:p w:rsidR="003C6AFA" w:rsidRPr="003C6AFA" w:rsidRDefault="003C6AFA" w:rsidP="003C6AFA">
      <w:pPr>
        <w:rPr>
          <w:rFonts w:ascii="Times New Roman" w:hAnsi="Times New Roman" w:cs="Times New Roman"/>
          <w:sz w:val="28"/>
          <w:szCs w:val="28"/>
        </w:rPr>
      </w:pPr>
      <w:r w:rsidRPr="003C6AFA">
        <w:rPr>
          <w:rFonts w:ascii="Times New Roman" w:hAnsi="Times New Roman" w:cs="Times New Roman"/>
          <w:sz w:val="28"/>
          <w:szCs w:val="28"/>
        </w:rPr>
        <w:lastRenderedPageBreak/>
        <w:t>5.       Всегда старайтесь сохранять позитивный настрой, начинайте свой день с хороших и приятных мыслей. Открыв утром глаза, вспомните о чем-то хорошем и с благодарностью встречайте каждый новый день.</w:t>
      </w:r>
      <w:bookmarkStart w:id="0" w:name="_GoBack"/>
      <w:bookmarkEnd w:id="0"/>
      <w:r w:rsidRPr="003C6AFA">
        <w:rPr>
          <w:rFonts w:ascii="Times New Roman" w:hAnsi="Times New Roman" w:cs="Times New Roman"/>
          <w:sz w:val="28"/>
          <w:szCs w:val="28"/>
        </w:rPr>
        <w:br/>
      </w:r>
      <w:r w:rsidRPr="003C6AFA">
        <w:rPr>
          <w:rFonts w:ascii="Times New Roman" w:hAnsi="Times New Roman" w:cs="Times New Roman"/>
          <w:sz w:val="28"/>
          <w:szCs w:val="28"/>
        </w:rPr>
        <w:br/>
      </w:r>
      <w:r w:rsidRPr="003C6AFA">
        <w:rPr>
          <w:rFonts w:ascii="Times New Roman" w:hAnsi="Times New Roman" w:cs="Times New Roman"/>
          <w:sz w:val="28"/>
          <w:szCs w:val="28"/>
        </w:rPr>
        <w:br/>
        <w:t>Источник: </w:t>
      </w:r>
      <w:hyperlink r:id="rId4" w:tgtFrame="_blank" w:history="1">
        <w:r w:rsidRPr="003C6AFA">
          <w:rPr>
            <w:rStyle w:val="a4"/>
            <w:rFonts w:ascii="Times New Roman" w:hAnsi="Times New Roman" w:cs="Times New Roman"/>
            <w:sz w:val="28"/>
            <w:szCs w:val="28"/>
          </w:rPr>
          <w:t>Возраст - онлайн</w:t>
        </w:r>
      </w:hyperlink>
    </w:p>
    <w:p w:rsidR="003C6AFA" w:rsidRPr="003C6AFA" w:rsidRDefault="003C6AFA" w:rsidP="003C6AFA">
      <w:pPr>
        <w:rPr>
          <w:rFonts w:ascii="Times New Roman" w:hAnsi="Times New Roman" w:cs="Times New Roman"/>
          <w:sz w:val="28"/>
          <w:szCs w:val="28"/>
        </w:rPr>
      </w:pPr>
    </w:p>
    <w:sectPr w:rsidR="003C6AFA" w:rsidRPr="003C6A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AFA"/>
    <w:rsid w:val="00140BC6"/>
    <w:rsid w:val="001C089C"/>
    <w:rsid w:val="003C6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656EC"/>
  <w15:chartTrackingRefBased/>
  <w15:docId w15:val="{7667A35A-D4AF-48D7-81A0-2ECA208F9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3C6AF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C6AFA"/>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3C6A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3C6A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17629">
      <w:bodyDiv w:val="1"/>
      <w:marLeft w:val="0"/>
      <w:marRight w:val="0"/>
      <w:marTop w:val="0"/>
      <w:marBottom w:val="0"/>
      <w:divBdr>
        <w:top w:val="none" w:sz="0" w:space="0" w:color="auto"/>
        <w:left w:val="none" w:sz="0" w:space="0" w:color="auto"/>
        <w:bottom w:val="none" w:sz="0" w:space="0" w:color="auto"/>
        <w:right w:val="none" w:sz="0" w:space="0" w:color="auto"/>
      </w:divBdr>
      <w:divsChild>
        <w:div w:id="157365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vozrast-online.ru/pravila-zhizni/5-sovetov-geriatra-dlya-uspeshnogo-i-zdorovogo-dolgolet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411</Words>
  <Characters>2345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2024-09-26T10:32:00Z</dcterms:created>
  <dcterms:modified xsi:type="dcterms:W3CDTF">2024-09-26T10:46:00Z</dcterms:modified>
</cp:coreProperties>
</file>